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667F" w14:textId="65E848E5" w:rsidR="007C7FD7" w:rsidRPr="002D3EC3" w:rsidRDefault="007C7FD7" w:rsidP="002D3EC3">
      <w:pPr>
        <w:pStyle w:val="Rubrik1"/>
        <w:jc w:val="center"/>
        <w:rPr>
          <w:b/>
          <w:bCs/>
          <w:color w:val="auto"/>
          <w:sz w:val="72"/>
          <w:szCs w:val="72"/>
        </w:rPr>
      </w:pPr>
      <w:r w:rsidRPr="002D3EC3">
        <w:rPr>
          <w:b/>
          <w:bCs/>
          <w:color w:val="auto"/>
          <w:sz w:val="72"/>
          <w:szCs w:val="72"/>
        </w:rPr>
        <w:t>BRF Hökens gata 1</w:t>
      </w:r>
    </w:p>
    <w:p w14:paraId="7ACF6964" w14:textId="0143D8F5" w:rsidR="007C7FD7" w:rsidRPr="002D3EC3" w:rsidRDefault="009A62AE" w:rsidP="002D3EC3">
      <w:pPr>
        <w:jc w:val="center"/>
        <w:rPr>
          <w:b/>
          <w:bCs/>
        </w:rPr>
      </w:pPr>
      <w:r w:rsidRPr="000E16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CD34" wp14:editId="043C5843">
                <wp:simplePos x="0" y="0"/>
                <wp:positionH relativeFrom="column">
                  <wp:posOffset>5552</wp:posOffset>
                </wp:positionH>
                <wp:positionV relativeFrom="paragraph">
                  <wp:posOffset>20716</wp:posOffset>
                </wp:positionV>
                <wp:extent cx="5712736" cy="9054"/>
                <wp:effectExtent l="0" t="19050" r="40640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736" cy="9054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F1FAC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65pt" to="450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" strokecolor="#c00000" strokeweight="4.5pt">
                <v:stroke linestyle="thinThick" joinstyle="miter"/>
              </v:line>
            </w:pict>
          </mc:Fallback>
        </mc:AlternateContent>
      </w:r>
    </w:p>
    <w:p w14:paraId="3C5CC05C" w14:textId="44F7AFF9" w:rsidR="007C7FD7" w:rsidRPr="002D3EC3" w:rsidRDefault="007C7FD7" w:rsidP="002D3EC3">
      <w:pPr>
        <w:jc w:val="center"/>
        <w:rPr>
          <w:b/>
          <w:bCs/>
          <w:sz w:val="32"/>
          <w:szCs w:val="32"/>
        </w:rPr>
      </w:pPr>
      <w:r w:rsidRPr="002D3EC3">
        <w:rPr>
          <w:b/>
          <w:bCs/>
          <w:sz w:val="32"/>
          <w:szCs w:val="32"/>
        </w:rPr>
        <w:t>För allas trevnad har vi regler för tvättstugan</w:t>
      </w:r>
      <w:r w:rsidR="002D3EC3" w:rsidRPr="002D3EC3">
        <w:rPr>
          <w:b/>
          <w:bCs/>
          <w:sz w:val="32"/>
          <w:szCs w:val="32"/>
        </w:rPr>
        <w:br/>
      </w:r>
      <w:r w:rsidRPr="002D3EC3">
        <w:rPr>
          <w:b/>
          <w:bCs/>
          <w:sz w:val="32"/>
          <w:szCs w:val="32"/>
        </w:rPr>
        <w:t>som alla boende måste följa för att</w:t>
      </w:r>
      <w:r w:rsidR="002D3EC3" w:rsidRPr="002D3EC3">
        <w:rPr>
          <w:b/>
          <w:bCs/>
          <w:sz w:val="32"/>
          <w:szCs w:val="32"/>
        </w:rPr>
        <w:br/>
      </w:r>
      <w:r w:rsidRPr="002D3EC3">
        <w:rPr>
          <w:b/>
          <w:bCs/>
          <w:sz w:val="32"/>
          <w:szCs w:val="32"/>
        </w:rPr>
        <w:t>det skall fungera på ett bra sätt</w:t>
      </w:r>
    </w:p>
    <w:p w14:paraId="267914AE" w14:textId="3A2D393D" w:rsidR="0055651B" w:rsidRDefault="0055651B"/>
    <w:p w14:paraId="73F9B6E5" w14:textId="77777777" w:rsidR="00C0445C" w:rsidRDefault="00C0445C"/>
    <w:p w14:paraId="172F020A" w14:textId="0DAC73D7" w:rsidR="00D17F45" w:rsidRPr="00D17F45" w:rsidRDefault="00D17F45" w:rsidP="00D17F45">
      <w:pPr>
        <w:rPr>
          <w:b/>
          <w:bCs/>
          <w:sz w:val="24"/>
          <w:szCs w:val="24"/>
        </w:rPr>
      </w:pPr>
      <w:r w:rsidRPr="00D17F45">
        <w:rPr>
          <w:b/>
          <w:bCs/>
          <w:sz w:val="24"/>
          <w:szCs w:val="24"/>
        </w:rPr>
        <w:t>BOK</w:t>
      </w:r>
      <w:r>
        <w:rPr>
          <w:b/>
          <w:bCs/>
          <w:sz w:val="24"/>
          <w:szCs w:val="24"/>
        </w:rPr>
        <w:t>NINGSREGLER</w:t>
      </w:r>
    </w:p>
    <w:p w14:paraId="028C4E4F" w14:textId="10E02D44" w:rsidR="00D17F45" w:rsidRDefault="002D3EC3" w:rsidP="002D3E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D3EC3">
        <w:rPr>
          <w:sz w:val="24"/>
          <w:szCs w:val="24"/>
        </w:rPr>
        <w:t>Torktumlaren och torkskåpet får disponeras 30 minuter efter avslutad tvättid</w:t>
      </w:r>
    </w:p>
    <w:p w14:paraId="384184BB" w14:textId="0335335F" w:rsidR="00D17F45" w:rsidRDefault="00D17F45" w:rsidP="002D3E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en tvättid inte påbörjats inom 30 minuter, kan den bokas och användas av annan boende</w:t>
      </w:r>
    </w:p>
    <w:p w14:paraId="266A1CF5" w14:textId="77777777" w:rsidR="00975FB2" w:rsidRPr="002D3EC3" w:rsidRDefault="00975FB2" w:rsidP="00975FB2">
      <w:pPr>
        <w:rPr>
          <w:b/>
          <w:bCs/>
          <w:sz w:val="24"/>
          <w:szCs w:val="24"/>
        </w:rPr>
      </w:pPr>
      <w:r w:rsidRPr="002D3EC3">
        <w:rPr>
          <w:b/>
          <w:bCs/>
          <w:sz w:val="24"/>
          <w:szCs w:val="24"/>
        </w:rPr>
        <w:t>BOKA TVÄTTID</w:t>
      </w:r>
    </w:p>
    <w:p w14:paraId="4FE5A098" w14:textId="2B006754" w:rsidR="00975FB2" w:rsidRDefault="00975FB2" w:rsidP="009A62A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D3EC3">
        <w:rPr>
          <w:sz w:val="24"/>
          <w:szCs w:val="24"/>
        </w:rPr>
        <w:t>Tid bokas med bricka eller via webbokning</w:t>
      </w:r>
    </w:p>
    <w:p w14:paraId="651759B0" w14:textId="1E26DEB5" w:rsidR="00975FB2" w:rsidRDefault="00975FB2" w:rsidP="009A62A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en maskin i tvättstugan är trasig kontakta </w:t>
      </w:r>
      <w:proofErr w:type="spellStart"/>
      <w:r>
        <w:rPr>
          <w:sz w:val="24"/>
          <w:szCs w:val="24"/>
        </w:rPr>
        <w:t>Driftab</w:t>
      </w:r>
      <w:proofErr w:type="spellEnd"/>
      <w:r>
        <w:rPr>
          <w:sz w:val="24"/>
          <w:szCs w:val="24"/>
        </w:rPr>
        <w:t xml:space="preserve"> på </w:t>
      </w:r>
      <w:r w:rsidR="009A62AE">
        <w:rPr>
          <w:sz w:val="24"/>
          <w:szCs w:val="24"/>
        </w:rPr>
        <w:t xml:space="preserve">tel. </w:t>
      </w:r>
      <w:r w:rsidRPr="009A62AE">
        <w:rPr>
          <w:sz w:val="24"/>
          <w:szCs w:val="24"/>
        </w:rPr>
        <w:t xml:space="preserve">08 - 444 04 04 vardagar mellan 08:00 och 16:00, eller skriv till </w:t>
      </w:r>
      <w:hyperlink r:id="rId7" w:tgtFrame="_blank" w:history="1">
        <w:r w:rsidRPr="009A62AE">
          <w:rPr>
            <w:sz w:val="24"/>
            <w:szCs w:val="24"/>
          </w:rPr>
          <w:t>info@driftab.se</w:t>
        </w:r>
      </w:hyperlink>
    </w:p>
    <w:p w14:paraId="02624B20" w14:textId="44A6DF0B" w:rsidR="002D3EC3" w:rsidRPr="002D3EC3" w:rsidRDefault="002D3EC3" w:rsidP="002D3EC3">
      <w:pPr>
        <w:rPr>
          <w:b/>
          <w:bCs/>
          <w:sz w:val="24"/>
          <w:szCs w:val="24"/>
        </w:rPr>
      </w:pPr>
      <w:r w:rsidRPr="002D3EC3">
        <w:rPr>
          <w:b/>
          <w:bCs/>
          <w:sz w:val="24"/>
          <w:szCs w:val="24"/>
        </w:rPr>
        <w:t>STÄDA EFTER AVSLUTAD TVÄTTNING</w:t>
      </w:r>
    </w:p>
    <w:p w14:paraId="50C78203" w14:textId="543A8571" w:rsidR="002D3EC3" w:rsidRPr="002D3EC3" w:rsidRDefault="002D3EC3" w:rsidP="002D3E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D3EC3">
        <w:rPr>
          <w:sz w:val="24"/>
          <w:szCs w:val="24"/>
        </w:rPr>
        <w:t>Rensa tvättmedelsfacken från tvättpulver och sköljmedel</w:t>
      </w:r>
    </w:p>
    <w:p w14:paraId="1EC955E3" w14:textId="641E2906" w:rsidR="002D3EC3" w:rsidRPr="002D3EC3" w:rsidRDefault="002D3EC3" w:rsidP="002D3E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D3EC3">
        <w:rPr>
          <w:sz w:val="24"/>
          <w:szCs w:val="24"/>
        </w:rPr>
        <w:t>Rensa luddfilter i torktumlaren</w:t>
      </w:r>
    </w:p>
    <w:p w14:paraId="5C730AF8" w14:textId="7418B760" w:rsidR="002D3EC3" w:rsidRPr="002D3EC3" w:rsidRDefault="002D3EC3" w:rsidP="002D3E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D3EC3">
        <w:rPr>
          <w:sz w:val="24"/>
          <w:szCs w:val="24"/>
        </w:rPr>
        <w:t>Torka av tvättmaskiner, torkskåp, tumlare och vasken</w:t>
      </w:r>
    </w:p>
    <w:p w14:paraId="6E62270D" w14:textId="733FC2CD" w:rsidR="002D3EC3" w:rsidRPr="002D3EC3" w:rsidRDefault="002D3EC3" w:rsidP="002D3E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D3EC3">
        <w:rPr>
          <w:sz w:val="24"/>
          <w:szCs w:val="24"/>
        </w:rPr>
        <w:t xml:space="preserve">Sopa och </w:t>
      </w:r>
      <w:proofErr w:type="spellStart"/>
      <w:r w:rsidRPr="002D3EC3">
        <w:rPr>
          <w:sz w:val="24"/>
          <w:szCs w:val="24"/>
        </w:rPr>
        <w:t>våttorka</w:t>
      </w:r>
      <w:proofErr w:type="spellEnd"/>
      <w:r w:rsidRPr="002D3EC3">
        <w:rPr>
          <w:sz w:val="24"/>
          <w:szCs w:val="24"/>
        </w:rPr>
        <w:t xml:space="preserve"> golvet</w:t>
      </w:r>
    </w:p>
    <w:p w14:paraId="66443D80" w14:textId="193564FC" w:rsidR="002D3EC3" w:rsidRPr="002D3EC3" w:rsidRDefault="002D3EC3" w:rsidP="002D3EC3">
      <w:pPr>
        <w:rPr>
          <w:sz w:val="24"/>
          <w:szCs w:val="24"/>
        </w:rPr>
      </w:pPr>
    </w:p>
    <w:p w14:paraId="04A111FD" w14:textId="7D786EE8" w:rsidR="002D3EC3" w:rsidRDefault="002D3EC3" w:rsidP="002D3EC3">
      <w:pPr>
        <w:rPr>
          <w:sz w:val="24"/>
          <w:szCs w:val="24"/>
        </w:rPr>
      </w:pPr>
      <w:r>
        <w:rPr>
          <w:sz w:val="24"/>
          <w:szCs w:val="24"/>
        </w:rPr>
        <w:t xml:space="preserve">Var </w:t>
      </w:r>
      <w:r w:rsidRPr="002D3EC3">
        <w:rPr>
          <w:b/>
          <w:bCs/>
          <w:sz w:val="24"/>
          <w:szCs w:val="24"/>
        </w:rPr>
        <w:t>extra noga</w:t>
      </w:r>
      <w:r>
        <w:rPr>
          <w:sz w:val="24"/>
          <w:szCs w:val="24"/>
        </w:rPr>
        <w:t xml:space="preserve"> med att städa om du tvättat textiler med djurhår på.</w:t>
      </w:r>
      <w:r w:rsidR="0055651B">
        <w:rPr>
          <w:sz w:val="24"/>
          <w:szCs w:val="24"/>
        </w:rPr>
        <w:t xml:space="preserve"> </w:t>
      </w:r>
      <w:r w:rsidR="0055651B" w:rsidRPr="0055651B">
        <w:rPr>
          <w:b/>
          <w:bCs/>
          <w:sz w:val="24"/>
          <w:szCs w:val="24"/>
        </w:rPr>
        <w:t>Färga och blek inte</w:t>
      </w:r>
      <w:r w:rsidR="0055651B">
        <w:rPr>
          <w:sz w:val="24"/>
          <w:szCs w:val="24"/>
        </w:rPr>
        <w:t xml:space="preserve"> textilerna i tvättmaskinerna.</w:t>
      </w:r>
    </w:p>
    <w:p w14:paraId="4FA53B1D" w14:textId="77777777" w:rsidR="00726449" w:rsidRDefault="00726449" w:rsidP="00726449">
      <w:pPr>
        <w:rPr>
          <w:sz w:val="24"/>
          <w:szCs w:val="24"/>
        </w:rPr>
      </w:pPr>
    </w:p>
    <w:p w14:paraId="229B556F" w14:textId="6D9AD149" w:rsidR="00D17F45" w:rsidRDefault="00975FB2" w:rsidP="00726449">
      <w:pPr>
        <w:rPr>
          <w:sz w:val="24"/>
          <w:szCs w:val="24"/>
        </w:rPr>
      </w:pPr>
      <w:r>
        <w:rPr>
          <w:sz w:val="24"/>
          <w:szCs w:val="24"/>
        </w:rPr>
        <w:t>En trevlig tvättstund för dig och di</w:t>
      </w:r>
      <w:r w:rsidR="00630AC3">
        <w:rPr>
          <w:sz w:val="24"/>
          <w:szCs w:val="24"/>
        </w:rPr>
        <w:t>na</w:t>
      </w:r>
      <w:r>
        <w:rPr>
          <w:sz w:val="24"/>
          <w:szCs w:val="24"/>
        </w:rPr>
        <w:t xml:space="preserve"> grannar blir det om alla hjälps åt att hålla ordning. T</w:t>
      </w:r>
      <w:r w:rsidR="00D17F45">
        <w:rPr>
          <w:sz w:val="24"/>
          <w:szCs w:val="24"/>
        </w:rPr>
        <w:t>vättstugan är ett gemensamt utrymme för alla boende.</w:t>
      </w:r>
      <w:r>
        <w:rPr>
          <w:sz w:val="24"/>
          <w:szCs w:val="24"/>
        </w:rPr>
        <w:t xml:space="preserve"> </w:t>
      </w:r>
      <w:r w:rsidR="0055651B">
        <w:rPr>
          <w:sz w:val="24"/>
          <w:szCs w:val="24"/>
        </w:rPr>
        <w:t xml:space="preserve">Lämna tvättstugan så som du önskar möta den. </w:t>
      </w:r>
      <w:r w:rsidR="009F7B67">
        <w:rPr>
          <w:sz w:val="24"/>
          <w:szCs w:val="24"/>
        </w:rPr>
        <w:t xml:space="preserve">Vänligen städa efter dig! </w:t>
      </w:r>
      <w:bookmarkStart w:id="0" w:name="_GoBack"/>
      <w:bookmarkEnd w:id="0"/>
    </w:p>
    <w:p w14:paraId="14A8BD8A" w14:textId="287C2476" w:rsidR="00D17F45" w:rsidRDefault="00D17F45" w:rsidP="0055651B">
      <w:pPr>
        <w:jc w:val="center"/>
        <w:rPr>
          <w:sz w:val="24"/>
          <w:szCs w:val="24"/>
        </w:rPr>
      </w:pPr>
    </w:p>
    <w:p w14:paraId="3D8F87BA" w14:textId="567ED9A1" w:rsidR="00D17F45" w:rsidRDefault="00D17F45" w:rsidP="0055651B">
      <w:pPr>
        <w:jc w:val="center"/>
        <w:rPr>
          <w:sz w:val="24"/>
          <w:szCs w:val="24"/>
        </w:rPr>
      </w:pPr>
      <w:r>
        <w:rPr>
          <w:sz w:val="24"/>
          <w:szCs w:val="24"/>
        </w:rPr>
        <w:t>Vänliga hälsningar</w:t>
      </w:r>
    </w:p>
    <w:p w14:paraId="1867DE72" w14:textId="567E7D38" w:rsidR="007C7FD7" w:rsidRDefault="00D17F45" w:rsidP="0055651B">
      <w:pPr>
        <w:jc w:val="center"/>
      </w:pPr>
      <w:r>
        <w:rPr>
          <w:sz w:val="24"/>
          <w:szCs w:val="24"/>
        </w:rPr>
        <w:t>Styrelsen</w:t>
      </w:r>
      <w:r w:rsidR="0055651B">
        <w:rPr>
          <w:sz w:val="24"/>
          <w:szCs w:val="24"/>
        </w:rPr>
        <w:br/>
        <w:t>BRF Hökens gata 1</w:t>
      </w:r>
    </w:p>
    <w:sectPr w:rsidR="007C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F273" w14:textId="77777777" w:rsidR="00FC7E14" w:rsidRDefault="00FC7E14" w:rsidP="009A62AE">
      <w:pPr>
        <w:spacing w:after="0" w:line="240" w:lineRule="auto"/>
      </w:pPr>
      <w:r>
        <w:separator/>
      </w:r>
    </w:p>
  </w:endnote>
  <w:endnote w:type="continuationSeparator" w:id="0">
    <w:p w14:paraId="68D75C4F" w14:textId="77777777" w:rsidR="00FC7E14" w:rsidRDefault="00FC7E14" w:rsidP="009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2BFB" w14:textId="77777777" w:rsidR="00FC7E14" w:rsidRDefault="00FC7E14" w:rsidP="009A62AE">
      <w:pPr>
        <w:spacing w:after="0" w:line="240" w:lineRule="auto"/>
      </w:pPr>
      <w:r>
        <w:separator/>
      </w:r>
    </w:p>
  </w:footnote>
  <w:footnote w:type="continuationSeparator" w:id="0">
    <w:p w14:paraId="050A778E" w14:textId="77777777" w:rsidR="00FC7E14" w:rsidRDefault="00FC7E14" w:rsidP="009A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CB5"/>
    <w:multiLevelType w:val="hybridMultilevel"/>
    <w:tmpl w:val="04C8C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4BAA"/>
    <w:multiLevelType w:val="hybridMultilevel"/>
    <w:tmpl w:val="E3F4A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7"/>
    <w:rsid w:val="000E1616"/>
    <w:rsid w:val="001B1FCE"/>
    <w:rsid w:val="002D199D"/>
    <w:rsid w:val="002D3EC3"/>
    <w:rsid w:val="00437B84"/>
    <w:rsid w:val="004F3D96"/>
    <w:rsid w:val="00552668"/>
    <w:rsid w:val="0055651B"/>
    <w:rsid w:val="005E342E"/>
    <w:rsid w:val="0060768C"/>
    <w:rsid w:val="00630AC3"/>
    <w:rsid w:val="00726449"/>
    <w:rsid w:val="007C7FD7"/>
    <w:rsid w:val="00853451"/>
    <w:rsid w:val="008837E5"/>
    <w:rsid w:val="00975FB2"/>
    <w:rsid w:val="009A62AE"/>
    <w:rsid w:val="009F7B67"/>
    <w:rsid w:val="00C0445C"/>
    <w:rsid w:val="00D17F45"/>
    <w:rsid w:val="00DD70FA"/>
    <w:rsid w:val="00E90E8C"/>
    <w:rsid w:val="00ED6988"/>
    <w:rsid w:val="00F70FB2"/>
    <w:rsid w:val="00FC1D9A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D61E"/>
  <w15:chartTrackingRefBased/>
  <w15:docId w15:val="{90939DF8-DF58-4764-AD7C-B841B8E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7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C7FD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C7FD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75FB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A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62AE"/>
  </w:style>
  <w:style w:type="paragraph" w:styleId="Sidfot">
    <w:name w:val="footer"/>
    <w:basedOn w:val="Normal"/>
    <w:link w:val="SidfotChar"/>
    <w:uiPriority w:val="99"/>
    <w:unhideWhenUsed/>
    <w:rsid w:val="009A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@drift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Uhlander Johan (4004)</cp:lastModifiedBy>
  <cp:revision>3</cp:revision>
  <cp:lastPrinted>2021-09-23T14:17:00Z</cp:lastPrinted>
  <dcterms:created xsi:type="dcterms:W3CDTF">2022-07-04T06:56:00Z</dcterms:created>
  <dcterms:modified xsi:type="dcterms:W3CDTF">2022-07-04T07:05:00Z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etDate">
    <vt:lpwstr>2021-09-23T14:13:18Z</vt:lpwstr>
  </property>
  <property fmtid="{D5CDD505-2E9C-101B-9397-08002B2CF9AE}" pid="4" name="MSIP_Label_95195d52-774a-4071-ba32-61bcce4e05e8_Method">
    <vt:lpwstr>Standard</vt:lpwstr>
  </property>
  <property fmtid="{D5CDD505-2E9C-101B-9397-08002B2CF9AE}" pid="5" name="MSIP_Label_95195d52-774a-4071-ba32-61bcce4e05e8_Name">
    <vt:lpwstr>95195d52-774a-4071-ba32-61bcce4e05e8</vt:lpwstr>
  </property>
  <property fmtid="{D5CDD505-2E9C-101B-9397-08002B2CF9AE}" pid="6" name="MSIP_Label_95195d52-774a-4071-ba32-61bcce4e05e8_SiteId">
    <vt:lpwstr>30f52344-4663-4c2e-bab3-61bf24ebbed8</vt:lpwstr>
  </property>
  <property fmtid="{D5CDD505-2E9C-101B-9397-08002B2CF9AE}" pid="7" name="MSIP_Label_95195d52-774a-4071-ba32-61bcce4e05e8_ActionId">
    <vt:lpwstr>c5c1061b-99b8-43d5-bbb8-da00d99571f0</vt:lpwstr>
  </property>
  <property fmtid="{D5CDD505-2E9C-101B-9397-08002B2CF9AE}" pid="8" name="MSIP_Label_95195d52-774a-4071-ba32-61bcce4e05e8_ContentBits">
    <vt:lpwstr>2</vt:lpwstr>
  </property>
</Properties>
</file>